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42706E" w14:textId="283ADE8E" w:rsidR="00A96601" w:rsidRPr="006C3603" w:rsidRDefault="00CB7E57" w:rsidP="006C0F9D">
      <w:pPr>
        <w:snapToGrid w:val="0"/>
        <w:spacing w:beforeLines="20" w:before="72" w:after="0"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F166A4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C672D" wp14:editId="5D8C0D24">
                <wp:simplePos x="0" y="0"/>
                <wp:positionH relativeFrom="column">
                  <wp:posOffset>4937125</wp:posOffset>
                </wp:positionH>
                <wp:positionV relativeFrom="paragraph">
                  <wp:posOffset>-125095</wp:posOffset>
                </wp:positionV>
                <wp:extent cx="722630" cy="0"/>
                <wp:effectExtent l="0" t="19050" r="12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FDC13B" id="直線コネクタ 7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-9.85pt" to="445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" strokecolor="#4579b8 [3044]" strokeweight="2.25pt"/>
            </w:pict>
          </mc:Fallback>
        </mc:AlternateContent>
      </w:r>
      <w:r w:rsidRPr="00F166A4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DC3723" wp14:editId="341D6745">
                <wp:simplePos x="0" y="0"/>
                <wp:positionH relativeFrom="column">
                  <wp:posOffset>631190</wp:posOffset>
                </wp:positionH>
                <wp:positionV relativeFrom="paragraph">
                  <wp:posOffset>-125095</wp:posOffset>
                </wp:positionV>
                <wp:extent cx="722630" cy="0"/>
                <wp:effectExtent l="0" t="19050" r="12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5E5AF7" id="直線コネクタ 6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-9.85pt" to="106.6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" strokecolor="#4579b8 [3044]" strokeweight="2.25pt"/>
            </w:pict>
          </mc:Fallback>
        </mc:AlternateContent>
      </w:r>
      <w:r w:rsidR="00C25067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739805" wp14:editId="12D30D31">
                <wp:simplePos x="0" y="0"/>
                <wp:positionH relativeFrom="column">
                  <wp:posOffset>5114290</wp:posOffset>
                </wp:positionH>
                <wp:positionV relativeFrom="paragraph">
                  <wp:posOffset>48260</wp:posOffset>
                </wp:positionV>
                <wp:extent cx="1362075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E5A3" w14:textId="13D44671" w:rsidR="00577620" w:rsidRPr="0035454B" w:rsidRDefault="00577620" w:rsidP="000C53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739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2.7pt;margin-top:3.8pt;width:107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" filled="f" stroked="f" strokeweight=".5pt">
                <v:textbox>
                  <w:txbxContent>
                    <w:p w14:paraId="7C88E5A3" w14:textId="13D44671" w:rsidR="00577620" w:rsidRPr="0035454B" w:rsidRDefault="00577620" w:rsidP="000C53D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01C48" w14:textId="4ABC4513" w:rsidR="00A52BB2" w:rsidRPr="00F166A4" w:rsidRDefault="00794EC6" w:rsidP="006C0F9D">
      <w:pPr>
        <w:spacing w:after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奨学金</w:t>
      </w:r>
      <w:r w:rsidR="00A52BB2" w:rsidRPr="00F166A4">
        <w:rPr>
          <w:rFonts w:asciiTheme="majorEastAsia" w:eastAsiaTheme="majorEastAsia" w:hAnsiTheme="majorEastAsia" w:hint="eastAsia"/>
          <w:b/>
          <w:sz w:val="32"/>
          <w:szCs w:val="32"/>
        </w:rPr>
        <w:t>提出書類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（該当者のみ）</w:t>
      </w:r>
    </w:p>
    <w:p w14:paraId="021FF171" w14:textId="22DE97E0" w:rsidR="00CB7EA0" w:rsidRPr="00C539E7" w:rsidRDefault="00CB7EA0" w:rsidP="00C539E7">
      <w:pPr>
        <w:jc w:val="center"/>
        <w:rPr>
          <w:rFonts w:asciiTheme="majorEastAsia" w:eastAsiaTheme="majorEastAsia" w:hAnsiTheme="majorEastAsia"/>
          <w:szCs w:val="21"/>
        </w:rPr>
      </w:pPr>
      <w:r w:rsidRPr="00C539E7">
        <w:rPr>
          <w:rFonts w:asciiTheme="majorEastAsia" w:eastAsiaTheme="majorEastAsia" w:hAnsiTheme="majorEastAsia" w:hint="eastAsia"/>
          <w:szCs w:val="21"/>
        </w:rPr>
        <w:t>奨学金の申込みにあたり、該当する以下の書類を提出します。</w:t>
      </w:r>
    </w:p>
    <w:p w14:paraId="78788B07" w14:textId="6B427EF3" w:rsidR="00A52BB2" w:rsidRDefault="00A52BB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E35008" w:rsidRPr="00F166A4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33711B" w:rsidRPr="00F166A4" w14:paraId="40A46BBB" w14:textId="77777777" w:rsidTr="009E1E2E">
        <w:trPr>
          <w:trHeight w:val="800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6C155D9" w14:textId="7091DA4E" w:rsidR="00C02C88" w:rsidRPr="004E07AB" w:rsidRDefault="0033711B" w:rsidP="004E07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07AB">
              <w:rPr>
                <w:rFonts w:asciiTheme="majorEastAsia" w:eastAsiaTheme="majorEastAsia" w:hAnsiTheme="majorEastAsia" w:hint="eastAsia"/>
                <w:sz w:val="16"/>
                <w:szCs w:val="16"/>
              </w:rPr>
              <w:t>「マイナンバー提出書」</w:t>
            </w:r>
          </w:p>
          <w:p w14:paraId="0D9A74D8" w14:textId="22074B83" w:rsidR="00691ED0" w:rsidRPr="004E07AB" w:rsidRDefault="0033711B" w:rsidP="004E07A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07AB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に記載されている</w:t>
            </w:r>
          </w:p>
          <w:p w14:paraId="4D2AE8C2" w14:textId="39A6B7A2" w:rsidR="0033711B" w:rsidRPr="00F166A4" w:rsidRDefault="0033711B" w:rsidP="004E07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申込ID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8F28" w14:textId="2CCDA99A" w:rsidR="0033711B" w:rsidRPr="004E07AB" w:rsidRDefault="0033711B" w:rsidP="00E6217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E07AB">
              <w:rPr>
                <w:rFonts w:asciiTheme="majorEastAsia" w:eastAsiaTheme="majorEastAsia" w:hAnsiTheme="majorEastAsia"/>
                <w:sz w:val="36"/>
                <w:szCs w:val="36"/>
              </w:rPr>
              <w:t>Z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5C4B4" w14:textId="13E6C5F1" w:rsidR="0033711B" w:rsidRPr="004E07AB" w:rsidRDefault="004E07AB" w:rsidP="00E6217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87F8B1" w14:textId="116A9CA7" w:rsidR="0033711B" w:rsidRPr="004E07AB" w:rsidRDefault="004E07AB" w:rsidP="00C2276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C8D31" w14:textId="7594A054" w:rsidR="0033711B" w:rsidRPr="004E07AB" w:rsidRDefault="00E37028" w:rsidP="00C22767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18A69" w14:textId="77777777" w:rsidR="0033711B" w:rsidRPr="00C22767" w:rsidRDefault="0033711B" w:rsidP="000A736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3546DA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0ADD9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A17D3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0EA1E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27377" w14:textId="77777777" w:rsidR="0033711B" w:rsidRPr="00F166A4" w:rsidRDefault="0033711B" w:rsidP="000A73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EC5B40E" w14:textId="77777777" w:rsidR="000A7369" w:rsidRDefault="000A7369" w:rsidP="009E1E2E">
      <w:pPr>
        <w:snapToGrid w:val="0"/>
        <w:spacing w:line="200" w:lineRule="atLeast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560"/>
        <w:gridCol w:w="2693"/>
      </w:tblGrid>
      <w:tr w:rsidR="002D17BC" w:rsidRPr="00F166A4" w14:paraId="7AA8B857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1997619" w14:textId="77777777" w:rsidR="002D17BC" w:rsidRPr="00F166A4" w:rsidRDefault="002D17BC" w:rsidP="00C3634E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45E0B" w14:textId="77777777" w:rsidR="002D17BC" w:rsidRPr="00F166A4" w:rsidRDefault="002D17BC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7369" w:rsidRPr="00F166A4" w14:paraId="2D78D0C9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5B4E003" w14:textId="77777777" w:rsidR="000A7369" w:rsidRPr="00F166A4" w:rsidRDefault="000A7369" w:rsidP="00A52B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学部・課程・分野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2970C" w14:textId="77777777" w:rsidR="000A7369" w:rsidRPr="00F166A4" w:rsidRDefault="000A7369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699DE6" w14:textId="4BDF8D4E" w:rsidR="000A7369" w:rsidRPr="00F166A4" w:rsidRDefault="000A7369" w:rsidP="000241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学科・</w:t>
            </w:r>
            <w:r w:rsidR="0033711B">
              <w:rPr>
                <w:rFonts w:asciiTheme="majorEastAsia" w:eastAsiaTheme="majorEastAsia" w:hAnsiTheme="majorEastAsia" w:hint="eastAsia"/>
                <w:sz w:val="24"/>
                <w:szCs w:val="24"/>
              </w:rPr>
              <w:t>専攻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B41D2" w14:textId="77777777" w:rsidR="000A7369" w:rsidRPr="00F166A4" w:rsidRDefault="000A7369" w:rsidP="008E727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7369" w:rsidRPr="00F166A4" w14:paraId="25969952" w14:textId="77777777" w:rsidTr="00024187">
        <w:trPr>
          <w:trHeight w:val="454"/>
        </w:trPr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EEE6B0A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66A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D2510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3CD20" w14:textId="77777777" w:rsidR="000A7369" w:rsidRPr="00F166A4" w:rsidRDefault="000A7369" w:rsidP="00C3634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11745" w14:textId="77777777" w:rsidR="000A7369" w:rsidRPr="00F166A4" w:rsidRDefault="000A7369" w:rsidP="006111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3AC7834" w14:textId="77777777" w:rsidR="00611122" w:rsidRDefault="00A52BB2" w:rsidP="00764394">
      <w:pPr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F53F25" w:rsidRPr="00F166A4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Pr="00F166A4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</w:p>
    <w:tbl>
      <w:tblPr>
        <w:tblStyle w:val="af0"/>
        <w:tblW w:w="10428" w:type="dxa"/>
        <w:jc w:val="center"/>
        <w:tblLook w:val="04A0" w:firstRow="1" w:lastRow="0" w:firstColumn="1" w:lastColumn="0" w:noHBand="0" w:noVBand="1"/>
      </w:tblPr>
      <w:tblGrid>
        <w:gridCol w:w="456"/>
        <w:gridCol w:w="1953"/>
        <w:gridCol w:w="6717"/>
        <w:gridCol w:w="1302"/>
      </w:tblGrid>
      <w:tr w:rsidR="009F71FF" w14:paraId="590A135C" w14:textId="3611C984" w:rsidTr="0018465B">
        <w:trPr>
          <w:trHeight w:val="854"/>
          <w:jc w:val="center"/>
        </w:trPr>
        <w:tc>
          <w:tcPr>
            <w:tcW w:w="456" w:type="dxa"/>
            <w:vAlign w:val="center"/>
          </w:tcPr>
          <w:p w14:paraId="0A8C1F36" w14:textId="77777777" w:rsidR="009F71FF" w:rsidRPr="000E3507" w:rsidRDefault="009F71FF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sz w:val="24"/>
                <w:szCs w:val="24"/>
              </w:rPr>
              <w:t>項番</w:t>
            </w:r>
          </w:p>
        </w:tc>
        <w:tc>
          <w:tcPr>
            <w:tcW w:w="1953" w:type="dxa"/>
          </w:tcPr>
          <w:p w14:paraId="3E162096" w14:textId="41E1A149" w:rsidR="009F71FF" w:rsidRPr="000E3507" w:rsidRDefault="00C43A33" w:rsidP="00D21ADB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申込む</w:t>
            </w:r>
            <w:r w:rsidR="009F71FF">
              <w:rPr>
                <w:rFonts w:asciiTheme="majorEastAsia" w:eastAsiaTheme="majorEastAsia" w:hAnsiTheme="majorEastAsia" w:hint="eastAsia"/>
                <w:sz w:val="24"/>
                <w:szCs w:val="24"/>
              </w:rPr>
              <w:t>奨学金</w:t>
            </w:r>
            <w:r w:rsidR="005F3173">
              <w:rPr>
                <w:rFonts w:asciiTheme="majorEastAsia" w:eastAsiaTheme="majorEastAsia" w:hAnsiTheme="majorEastAsia"/>
                <w:sz w:val="24"/>
                <w:szCs w:val="24"/>
              </w:rPr>
              <w:br/>
            </w:r>
            <w:r w:rsidR="009F71F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の種類</w:t>
            </w:r>
          </w:p>
        </w:tc>
        <w:tc>
          <w:tcPr>
            <w:tcW w:w="6717" w:type="dxa"/>
            <w:vAlign w:val="center"/>
          </w:tcPr>
          <w:p w14:paraId="3C96168F" w14:textId="69E2D519" w:rsidR="009F71FF" w:rsidRPr="000E3507" w:rsidRDefault="009F71FF" w:rsidP="00C3634E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提出書類</w:t>
            </w:r>
            <w:r w:rsidRPr="004E07A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752A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該当者のみ提出</w:t>
            </w:r>
            <w:r w:rsidRPr="004E07A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27056" w14:textId="77777777" w:rsidR="005F3173" w:rsidRDefault="009F71FF" w:rsidP="005B280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</w:p>
          <w:p w14:paraId="64EC51C6" w14:textId="28373DD7" w:rsidR="009F71FF" w:rsidRPr="005F3173" w:rsidRDefault="009F71FF" w:rsidP="005F3173">
            <w:pPr>
              <w:spacing w:after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31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（該当に○）</w:t>
            </w:r>
          </w:p>
        </w:tc>
      </w:tr>
      <w:tr w:rsidR="009F71FF" w14:paraId="001AFBBF" w14:textId="5543B111" w:rsidTr="0018465B">
        <w:trPr>
          <w:trHeight w:val="1118"/>
          <w:jc w:val="center"/>
        </w:trPr>
        <w:tc>
          <w:tcPr>
            <w:tcW w:w="456" w:type="dxa"/>
            <w:vAlign w:val="center"/>
          </w:tcPr>
          <w:p w14:paraId="2686F18F" w14:textId="6924489A" w:rsidR="009F71FF" w:rsidRPr="000E3507" w:rsidRDefault="00E37028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53" w:type="dxa"/>
            <w:vAlign w:val="center"/>
          </w:tcPr>
          <w:p w14:paraId="7B6E4CBF" w14:textId="77777777" w:rsidR="009F71FF" w:rsidRDefault="009F71FF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578846A4" w14:textId="69893B38" w:rsidR="009F71FF" w:rsidRPr="004E07AB" w:rsidRDefault="009F71FF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</w:t>
            </w:r>
            <w:r w:rsidR="0018465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第二種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奨学金】</w:t>
            </w:r>
          </w:p>
        </w:tc>
        <w:tc>
          <w:tcPr>
            <w:tcW w:w="6717" w:type="dxa"/>
            <w:vAlign w:val="center"/>
          </w:tcPr>
          <w:p w14:paraId="21EDBA91" w14:textId="1126BD27" w:rsidR="009F71FF" w:rsidRPr="004E07AB" w:rsidRDefault="00B177C4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本人の</w:t>
            </w:r>
            <w:r w:rsidR="009F71FF" w:rsidRPr="004E07A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在留資格及び在留期間が明記されている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「在留カード」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（コピー）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、「住民票の写し」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（原本）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等</w:t>
            </w:r>
            <w:r w:rsid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　　　　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B0852" w14:textId="7FFAD431" w:rsidR="009F71FF" w:rsidRDefault="009F71FF" w:rsidP="00C3634E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F71FF" w14:paraId="79AC2114" w14:textId="348267C8" w:rsidTr="0018465B">
        <w:trPr>
          <w:trHeight w:val="1629"/>
          <w:jc w:val="center"/>
        </w:trPr>
        <w:tc>
          <w:tcPr>
            <w:tcW w:w="456" w:type="dxa"/>
            <w:vAlign w:val="center"/>
          </w:tcPr>
          <w:p w14:paraId="26388C94" w14:textId="51AD472D" w:rsidR="009F71FF" w:rsidRPr="000E3507" w:rsidRDefault="00E37028" w:rsidP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953" w:type="dxa"/>
            <w:vAlign w:val="center"/>
          </w:tcPr>
          <w:p w14:paraId="0200DA27" w14:textId="77777777" w:rsidR="00D21ADB" w:rsidRDefault="00D21ADB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17C3D033" w14:textId="23AF05C3" w:rsidR="009F71FF" w:rsidRPr="000E3507" w:rsidRDefault="00D21ADB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</w:t>
            </w:r>
            <w:r w:rsidR="0018465B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第二種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奨学金】</w:t>
            </w:r>
          </w:p>
        </w:tc>
        <w:tc>
          <w:tcPr>
            <w:tcW w:w="6717" w:type="dxa"/>
            <w:vAlign w:val="center"/>
          </w:tcPr>
          <w:p w14:paraId="6275DA77" w14:textId="09C92C7C" w:rsidR="009F71FF" w:rsidRPr="004E07AB" w:rsidRDefault="00B177C4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本人の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「施設等在籍証明書」</w:t>
            </w:r>
            <w:r w:rsidR="009F71FF" w:rsidRPr="000E35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（施設長発行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、「児童（里親）委託</w:t>
            </w:r>
            <w:r w:rsidR="009F71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証明書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（児童相談所発行）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、「措置解除決定通知</w:t>
            </w:r>
            <w:r w:rsidR="009F71F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書</w:t>
            </w:r>
            <w:r w:rsidR="009F71FF" w:rsidRPr="000E350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  <w:r w:rsidR="009F71FF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（児童相談所発行）</w:t>
            </w:r>
            <w:r w:rsid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9F71FF" w:rsidRPr="00D7146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「施設等在籍・退所証明書」</w:t>
            </w:r>
            <w:r w:rsidR="009F71FF"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（様式</w:t>
            </w:r>
            <w:r w:rsidR="005870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は</w:t>
            </w:r>
            <w:r w:rsidR="008F24C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学校から受け取り</w:t>
            </w:r>
            <w:r w:rsidR="009F71FF"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9F71F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E125" w14:textId="5489FD27" w:rsidR="009F71FF" w:rsidRDefault="009F71F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407B9" w14:paraId="5726A15B" w14:textId="2ACCEAE7" w:rsidTr="0018465B">
        <w:trPr>
          <w:trHeight w:val="1222"/>
          <w:jc w:val="center"/>
        </w:trPr>
        <w:tc>
          <w:tcPr>
            <w:tcW w:w="456" w:type="dxa"/>
            <w:vAlign w:val="center"/>
          </w:tcPr>
          <w:p w14:paraId="5B7DF7E5" w14:textId="2A73C6F1" w:rsidR="00D407B9" w:rsidRPr="000E3507" w:rsidRDefault="00E37028" w:rsidP="00D407B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953" w:type="dxa"/>
            <w:vAlign w:val="center"/>
          </w:tcPr>
          <w:p w14:paraId="5F6D846E" w14:textId="66955CD1" w:rsidR="00D407B9" w:rsidRPr="000E3507" w:rsidRDefault="00D407B9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</w:tc>
        <w:tc>
          <w:tcPr>
            <w:tcW w:w="6717" w:type="dxa"/>
            <w:vAlign w:val="center"/>
          </w:tcPr>
          <w:p w14:paraId="0A9C014F" w14:textId="0ABF0938" w:rsidR="00D407B9" w:rsidRPr="00FA7F41" w:rsidRDefault="00D407B9" w:rsidP="005F3173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Cs/>
                <w:sz w:val="20"/>
                <w:szCs w:val="20"/>
                <w:u w:val="single"/>
              </w:rPr>
            </w:pPr>
            <w:r w:rsidRPr="00D407B9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生計維持者の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「海外居住者のための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収入基準</w:t>
            </w:r>
            <w:r w:rsidR="00A541F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算出ツール兼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申告書」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Pr="00E6217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様式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は本機構ホームページに掲載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  <w:r w:rsidR="00284276" w:rsidRPr="0028427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及び証明書類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AE382" w14:textId="4538D1D3" w:rsidR="00D407B9" w:rsidRDefault="00D407B9" w:rsidP="00D407B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1384E" w14:paraId="3E13D2F8" w14:textId="77777777" w:rsidTr="0018465B">
        <w:trPr>
          <w:trHeight w:val="1742"/>
          <w:jc w:val="center"/>
        </w:trPr>
        <w:tc>
          <w:tcPr>
            <w:tcW w:w="456" w:type="dxa"/>
            <w:vAlign w:val="center"/>
          </w:tcPr>
          <w:p w14:paraId="0CB9175A" w14:textId="77777777" w:rsidR="0071384E" w:rsidRPr="000E3507" w:rsidRDefault="0071384E" w:rsidP="009B4598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953" w:type="dxa"/>
            <w:vAlign w:val="center"/>
          </w:tcPr>
          <w:p w14:paraId="33C19669" w14:textId="77777777" w:rsidR="0071384E" w:rsidRDefault="0071384E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【給付奨学金】</w:t>
            </w:r>
          </w:p>
          <w:p w14:paraId="24B41542" w14:textId="1685935A" w:rsidR="0071384E" w:rsidRPr="000E3507" w:rsidRDefault="0018465B" w:rsidP="00B177C4">
            <w:pPr>
              <w:spacing w:beforeLines="50" w:before="180" w:line="240" w:lineRule="exact"/>
              <w:ind w:leftChars="-77" w:left="-16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【第二種</w:t>
            </w:r>
            <w:r w:rsidR="0071384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奨学金</w:t>
            </w:r>
            <w:r w:rsidR="0071384E" w:rsidRPr="009F71FF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】</w:t>
            </w:r>
          </w:p>
        </w:tc>
        <w:tc>
          <w:tcPr>
            <w:tcW w:w="6717" w:type="dxa"/>
            <w:vAlign w:val="center"/>
          </w:tcPr>
          <w:p w14:paraId="4415DE97" w14:textId="6E594329" w:rsidR="009E4C94" w:rsidRDefault="0003644B" w:rsidP="009E4C94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「マイナンバーに代わる提出書類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（様式）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本人記入の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様式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、本機構ホームページに掲載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）</w:t>
            </w:r>
          </w:p>
          <w:p w14:paraId="40B838E1" w14:textId="67257ABD" w:rsidR="00F245A5" w:rsidRDefault="0071384E" w:rsidP="009E4C94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マイナンバーを提出できない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  <w:r w:rsidRPr="0071384E">
              <w:rPr>
                <w:rFonts w:asciiTheme="majorEastAsia" w:eastAsiaTheme="majorEastAsia" w:hAnsiTheme="majorEastAsia" w:hint="eastAsia"/>
                <w:sz w:val="14"/>
                <w:szCs w:val="14"/>
              </w:rPr>
              <w:t>（注）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7D8FE6F2" w14:textId="5674941C" w:rsidR="00F245A5" w:rsidRDefault="0071384E" w:rsidP="009E4C94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18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令和３</w:t>
            </w:r>
            <w:r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8465B" w:rsidRPr="0018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（非）課税証明書</w:t>
            </w:r>
            <w:r w:rsidR="0018465B" w:rsidRPr="001846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（給付奨学金希望者）</w:t>
            </w:r>
            <w:r w:rsidR="0018465B" w:rsidRPr="0018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14:paraId="283C7668" w14:textId="766AE2E8" w:rsidR="009E4C94" w:rsidRDefault="0018465B" w:rsidP="009E4C94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65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所得証明書</w:t>
            </w:r>
            <w:r w:rsidRPr="0018465B">
              <w:rPr>
                <w:rFonts w:asciiTheme="majorEastAsia" w:eastAsiaTheme="majorEastAsia" w:hAnsiTheme="majorEastAsia" w:hint="eastAsia"/>
                <w:sz w:val="24"/>
                <w:szCs w:val="24"/>
              </w:rPr>
              <w:t>（第二種奨学金希望者）</w:t>
            </w:r>
            <w:r w:rsidR="0071384E" w:rsidRPr="000E35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  <w:r w:rsidR="0071384E"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（コピー可）</w:t>
            </w:r>
          </w:p>
          <w:p w14:paraId="2BA05A06" w14:textId="0B3F38E8" w:rsidR="0071384E" w:rsidRPr="00FA7F41" w:rsidRDefault="0071384E" w:rsidP="007842D1">
            <w:pPr>
              <w:spacing w:after="0"/>
              <w:ind w:leftChars="50" w:left="105" w:rightChars="50" w:right="105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58709D">
              <w:rPr>
                <w:rFonts w:asciiTheme="majorEastAsia" w:eastAsiaTheme="majorEastAsia" w:hAnsiTheme="majorEastAsia" w:hint="eastAsia"/>
                <w:sz w:val="24"/>
                <w:szCs w:val="24"/>
              </w:rPr>
              <w:t>生計維持者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「生活保護決定（変更）通知書」</w:t>
            </w:r>
            <w:r w:rsidR="000364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03644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該当者のみ、</w:t>
            </w:r>
            <w:r w:rsidRPr="000E350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コピー可）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A51E0" w14:textId="77777777" w:rsidR="0071384E" w:rsidRDefault="0071384E" w:rsidP="009B4598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2C3C1E3B" w14:textId="4DBCF1CA" w:rsidR="009E4C94" w:rsidRDefault="009E4C94" w:rsidP="00FC10BC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 w:rsidRPr="009E1E2E">
        <w:rPr>
          <w:rFonts w:asciiTheme="majorEastAsia" w:eastAsiaTheme="majorEastAsia" w:hAnsiTheme="majorEastAsia" w:hint="eastAsia"/>
          <w:sz w:val="18"/>
          <w:szCs w:val="18"/>
        </w:rPr>
        <w:t>（注）</w:t>
      </w:r>
      <w:r w:rsidRPr="0018465B">
        <w:rPr>
          <w:rFonts w:asciiTheme="majorEastAsia" w:eastAsiaTheme="majorEastAsia" w:hAnsiTheme="majorEastAsia" w:hint="eastAsia"/>
          <w:sz w:val="18"/>
          <w:szCs w:val="18"/>
        </w:rPr>
        <w:t>第二種</w:t>
      </w:r>
      <w:r w:rsidRPr="009E1E2E">
        <w:rPr>
          <w:rFonts w:asciiTheme="majorEastAsia" w:eastAsiaTheme="majorEastAsia" w:hAnsiTheme="majorEastAsia" w:hint="eastAsia"/>
          <w:sz w:val="18"/>
          <w:szCs w:val="18"/>
        </w:rPr>
        <w:t>奨学金のみ申込む場合には、本人の</w:t>
      </w:r>
      <w:r w:rsidR="00CB7C01">
        <w:rPr>
          <w:rFonts w:asciiTheme="majorEastAsia" w:eastAsiaTheme="majorEastAsia" w:hAnsiTheme="majorEastAsia" w:hint="eastAsia"/>
          <w:sz w:val="18"/>
          <w:szCs w:val="18"/>
        </w:rPr>
        <w:t>所得証明書</w:t>
      </w:r>
      <w:r w:rsidRPr="009E1E2E">
        <w:rPr>
          <w:rFonts w:asciiTheme="majorEastAsia" w:eastAsiaTheme="majorEastAsia" w:hAnsiTheme="majorEastAsia" w:hint="eastAsia"/>
          <w:sz w:val="18"/>
          <w:szCs w:val="18"/>
        </w:rPr>
        <w:t>は不要です（本人が生計維持者の場合を除く）。</w:t>
      </w:r>
    </w:p>
    <w:p w14:paraId="04B9956F" w14:textId="05BDAC12" w:rsidR="00CB7C01" w:rsidRDefault="00CB7C01" w:rsidP="000A5727">
      <w:pPr>
        <w:snapToGrid w:val="0"/>
        <w:spacing w:after="0" w:line="240" w:lineRule="exact"/>
        <w:ind w:leftChars="240" w:left="976" w:hangingChars="262" w:hanging="47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18465B" w:rsidRPr="0018465B">
        <w:rPr>
          <w:rFonts w:asciiTheme="majorEastAsia" w:eastAsiaTheme="majorEastAsia" w:hAnsiTheme="majorEastAsia" w:hint="eastAsia"/>
          <w:sz w:val="18"/>
          <w:szCs w:val="18"/>
        </w:rPr>
        <w:t>第二種</w:t>
      </w:r>
      <w:r w:rsidR="005F3173" w:rsidRPr="009E1E2E">
        <w:rPr>
          <w:rFonts w:asciiTheme="majorEastAsia" w:eastAsiaTheme="majorEastAsia" w:hAnsiTheme="majorEastAsia" w:hint="eastAsia"/>
          <w:sz w:val="18"/>
          <w:szCs w:val="18"/>
        </w:rPr>
        <w:t>奨学金</w:t>
      </w:r>
      <w:r w:rsidR="00F64BDD" w:rsidRPr="009E1E2E">
        <w:rPr>
          <w:rFonts w:asciiTheme="majorEastAsia" w:eastAsiaTheme="majorEastAsia" w:hAnsiTheme="majorEastAsia" w:hint="eastAsia"/>
          <w:sz w:val="18"/>
          <w:szCs w:val="18"/>
        </w:rPr>
        <w:t>のみ申込む場合には、</w:t>
      </w:r>
      <w:r w:rsidR="0071384E">
        <w:rPr>
          <w:rFonts w:asciiTheme="majorEastAsia" w:eastAsiaTheme="majorEastAsia" w:hAnsiTheme="majorEastAsia" w:hint="eastAsia"/>
          <w:sz w:val="18"/>
          <w:szCs w:val="18"/>
        </w:rPr>
        <w:t>以下の例外を除き</w:t>
      </w:r>
      <w:r w:rsidR="0005728C" w:rsidRPr="009E1E2E">
        <w:rPr>
          <w:rFonts w:asciiTheme="majorEastAsia" w:eastAsiaTheme="majorEastAsia" w:hAnsiTheme="majorEastAsia" w:hint="eastAsia"/>
          <w:sz w:val="18"/>
          <w:szCs w:val="18"/>
        </w:rPr>
        <w:t>上記</w:t>
      </w:r>
      <w:r w:rsidR="00F64BDD" w:rsidRPr="009E1E2E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="0005728C" w:rsidRPr="009E1E2E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B8738F" w:rsidRPr="009E1E2E">
        <w:rPr>
          <w:rFonts w:asciiTheme="majorEastAsia" w:eastAsiaTheme="majorEastAsia" w:hAnsiTheme="majorEastAsia" w:hint="eastAsia"/>
          <w:sz w:val="18"/>
          <w:szCs w:val="18"/>
        </w:rPr>
        <w:t>学校保管となるため、</w:t>
      </w:r>
      <w:r w:rsidR="0041271D" w:rsidRPr="009E1E2E">
        <w:rPr>
          <w:rFonts w:asciiTheme="majorEastAsia" w:eastAsiaTheme="majorEastAsia" w:hAnsiTheme="majorEastAsia" w:hint="eastAsia"/>
          <w:sz w:val="18"/>
          <w:szCs w:val="18"/>
        </w:rPr>
        <w:t>本様式に</w:t>
      </w:r>
      <w:r w:rsidR="00A541F8" w:rsidRPr="009E1E2E">
        <w:rPr>
          <w:rFonts w:asciiTheme="majorEastAsia" w:eastAsiaTheme="majorEastAsia" w:hAnsiTheme="majorEastAsia" w:hint="eastAsia"/>
          <w:sz w:val="18"/>
          <w:szCs w:val="18"/>
        </w:rPr>
        <w:t>ホチキス留めせずに</w:t>
      </w:r>
    </w:p>
    <w:p w14:paraId="2606C393" w14:textId="44B23C21" w:rsidR="009E1E2E" w:rsidRDefault="0041271D" w:rsidP="000A5727">
      <w:pPr>
        <w:snapToGrid w:val="0"/>
        <w:spacing w:after="0"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E1E2E">
        <w:rPr>
          <w:rFonts w:asciiTheme="majorEastAsia" w:eastAsiaTheme="majorEastAsia" w:hAnsiTheme="majorEastAsia" w:hint="eastAsia"/>
          <w:sz w:val="18"/>
          <w:szCs w:val="18"/>
        </w:rPr>
        <w:t>学校に提出してください</w:t>
      </w:r>
      <w:r w:rsidR="00151F04" w:rsidRPr="009E1E2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0D5E8AC5" w14:textId="20885004" w:rsidR="0071384E" w:rsidRPr="0071384E" w:rsidRDefault="0071384E" w:rsidP="0071384E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【例外1】生活保護受給世帯の場合は、</w:t>
      </w:r>
      <w:r w:rsidR="005B50C9" w:rsidRPr="0018465B">
        <w:rPr>
          <w:rFonts w:asciiTheme="majorEastAsia" w:eastAsiaTheme="majorEastAsia" w:hAnsiTheme="majorEastAsia" w:hint="eastAsia"/>
          <w:sz w:val="18"/>
          <w:szCs w:val="18"/>
        </w:rPr>
        <w:t>第二種</w:t>
      </w:r>
      <w:r>
        <w:rPr>
          <w:rFonts w:asciiTheme="majorEastAsia" w:eastAsiaTheme="majorEastAsia" w:hAnsiTheme="majorEastAsia" w:hint="eastAsia"/>
          <w:sz w:val="18"/>
          <w:szCs w:val="18"/>
        </w:rPr>
        <w:t>奨学金のみ申込む場合でも</w:t>
      </w:r>
      <w:r w:rsidRPr="009E1E2E">
        <w:rPr>
          <w:rFonts w:asciiTheme="majorEastAsia" w:eastAsiaTheme="majorEastAsia" w:hAnsiTheme="majorEastAsia" w:hint="eastAsia"/>
          <w:sz w:val="18"/>
          <w:szCs w:val="18"/>
        </w:rPr>
        <w:t>上記４</w:t>
      </w:r>
      <w:r>
        <w:rPr>
          <w:rFonts w:asciiTheme="majorEastAsia" w:eastAsiaTheme="majorEastAsia" w:hAnsiTheme="majorEastAsia" w:hint="eastAsia"/>
          <w:sz w:val="18"/>
          <w:szCs w:val="18"/>
        </w:rPr>
        <w:t>は機構に提出が必要です。</w:t>
      </w:r>
    </w:p>
    <w:p w14:paraId="31CFBA56" w14:textId="317178CA" w:rsidR="0071384E" w:rsidRPr="0071384E" w:rsidRDefault="0071384E" w:rsidP="0071384E">
      <w:pPr>
        <w:snapToGrid w:val="0"/>
        <w:spacing w:after="0" w:line="240" w:lineRule="exact"/>
        <w:ind w:leftChars="140" w:left="946" w:hangingChars="362" w:hanging="65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  【例外2】</w:t>
      </w:r>
      <w:r w:rsidR="00B177C4">
        <w:rPr>
          <w:rFonts w:asciiTheme="majorEastAsia" w:eastAsiaTheme="majorEastAsia" w:hAnsiTheme="majorEastAsia" w:hint="eastAsia"/>
          <w:sz w:val="18"/>
          <w:szCs w:val="18"/>
        </w:rPr>
        <w:t>必要に応じて、学校を通して機構に提出を求める場合があります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0F385D0" w14:textId="217E4EAE" w:rsidR="0003644B" w:rsidRDefault="0003644B" w:rsidP="009E1E2E">
      <w:pPr>
        <w:spacing w:after="0"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7BAAE99D" w14:textId="6A5FA498" w:rsidR="00FD7B49" w:rsidRPr="00F166A4" w:rsidRDefault="00B77D5C" w:rsidP="009E1E2E">
      <w:pPr>
        <w:spacing w:after="0" w:line="24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○　</w:t>
      </w:r>
      <w:r w:rsidR="00FD7B49" w:rsidRPr="00F166A4">
        <w:rPr>
          <w:rFonts w:asciiTheme="majorEastAsia" w:eastAsiaTheme="majorEastAsia" w:hAnsiTheme="majorEastAsia" w:hint="eastAsia"/>
          <w:b/>
          <w:sz w:val="24"/>
          <w:szCs w:val="24"/>
        </w:rPr>
        <w:t>提出方法</w:t>
      </w:r>
    </w:p>
    <w:p w14:paraId="0297E688" w14:textId="69339EDE" w:rsidR="005A033F" w:rsidRPr="006E50C9" w:rsidRDefault="0041271D" w:rsidP="009E4C94">
      <w:pPr>
        <w:spacing w:line="0" w:lineRule="atLeast"/>
        <w:ind w:leftChars="135" w:left="283" w:right="-201"/>
        <w:rPr>
          <w:rFonts w:asciiTheme="majorEastAsia" w:eastAsiaTheme="majorEastAsia" w:hAnsiTheme="majorEastAsia"/>
          <w:sz w:val="18"/>
          <w:szCs w:val="18"/>
        </w:rPr>
      </w:pPr>
      <w:r w:rsidRPr="00F166A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010033" wp14:editId="616843EB">
                <wp:simplePos x="0" y="0"/>
                <wp:positionH relativeFrom="column">
                  <wp:posOffset>4812030</wp:posOffset>
                </wp:positionH>
                <wp:positionV relativeFrom="paragraph">
                  <wp:posOffset>268605</wp:posOffset>
                </wp:positionV>
                <wp:extent cx="1722120" cy="3079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6D55E9F" w14:textId="592F4265" w:rsidR="002917C4" w:rsidRPr="00C65333" w:rsidRDefault="002917C4" w:rsidP="00C653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53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954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954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9542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95420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3B1B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E300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在学採用</w:t>
                            </w:r>
                            <w:r w:rsidR="005F317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3B1B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</w:t>
                            </w:r>
                            <w:r w:rsidR="005F317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次）</w:t>
                            </w:r>
                            <w:r w:rsidRPr="00C653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010033" id="正方形/長方形 4" o:spid="_x0000_s1027" style="position:absolute;left:0;text-align:left;margin-left:378.9pt;margin-top:21.15pt;width:135.6pt;height:2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" fillcolor="window" stroked="f" strokeweight="2pt">
                <v:textbox>
                  <w:txbxContent>
                    <w:p w14:paraId="36D55E9F" w14:textId="592F4265" w:rsidR="002917C4" w:rsidRPr="00C65333" w:rsidRDefault="002917C4" w:rsidP="00C6533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653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954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95420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9542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954200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3B1BCA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E300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在学採用</w:t>
                      </w:r>
                      <w:r w:rsidR="005F317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3B1B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二</w:t>
                      </w:r>
                      <w:r w:rsidR="005F3173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次）</w:t>
                      </w:r>
                      <w:r w:rsidRPr="00C653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723E1">
        <w:rPr>
          <w:rFonts w:asciiTheme="majorEastAsia" w:eastAsiaTheme="majorEastAsia" w:hAnsiTheme="majorEastAsia" w:hint="eastAsia"/>
          <w:sz w:val="20"/>
          <w:szCs w:val="20"/>
        </w:rPr>
        <w:t>申込者本人が</w:t>
      </w:r>
      <w:r w:rsidR="008E7278" w:rsidRPr="00794EC6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94EC6" w:rsidRPr="00794EC6">
        <w:rPr>
          <w:rFonts w:asciiTheme="majorEastAsia" w:eastAsiaTheme="majorEastAsia" w:hAnsiTheme="majorEastAsia" w:hint="eastAsia"/>
          <w:sz w:val="20"/>
          <w:szCs w:val="20"/>
        </w:rPr>
        <w:t>奨学金提出書類（該当者のみ）</w:t>
      </w:r>
      <w:r w:rsidR="008E7278" w:rsidRPr="00794EC6">
        <w:rPr>
          <w:rFonts w:asciiTheme="majorEastAsia" w:eastAsiaTheme="majorEastAsia" w:hAnsiTheme="majorEastAsia" w:hint="eastAsia"/>
          <w:sz w:val="20"/>
          <w:szCs w:val="20"/>
        </w:rPr>
        <w:t>」（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本紙）に必要事項を記入し、</w:t>
      </w:r>
      <w:r w:rsidR="00CD28D1" w:rsidRPr="00024187">
        <w:rPr>
          <w:rFonts w:asciiTheme="majorEastAsia" w:eastAsiaTheme="majorEastAsia" w:hAnsiTheme="majorEastAsia" w:hint="eastAsia"/>
          <w:sz w:val="20"/>
          <w:szCs w:val="20"/>
        </w:rPr>
        <w:t>奨学金案内</w:t>
      </w:r>
      <w:r w:rsidR="0033711B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CD28D1">
        <w:rPr>
          <w:rFonts w:asciiTheme="majorEastAsia" w:eastAsiaTheme="majorEastAsia" w:hAnsiTheme="majorEastAsia" w:hint="eastAsia"/>
          <w:sz w:val="20"/>
          <w:szCs w:val="20"/>
        </w:rPr>
        <w:t>確認した</w:t>
      </w:r>
      <w:r w:rsidR="005B062A">
        <w:rPr>
          <w:rFonts w:asciiTheme="majorEastAsia" w:eastAsiaTheme="majorEastAsia" w:hAnsiTheme="majorEastAsia" w:hint="eastAsia"/>
          <w:sz w:val="20"/>
          <w:szCs w:val="20"/>
        </w:rPr>
        <w:t>該当する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提出書類</w:t>
      </w:r>
      <w:r w:rsidR="0033711B">
        <w:rPr>
          <w:rFonts w:asciiTheme="majorEastAsia" w:eastAsiaTheme="majorEastAsia" w:hAnsiTheme="majorEastAsia" w:hint="eastAsia"/>
          <w:sz w:val="20"/>
          <w:szCs w:val="20"/>
        </w:rPr>
        <w:t>に本紙を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重ねて</w:t>
      </w:r>
      <w:r w:rsidR="002F545C" w:rsidRPr="00F166A4">
        <w:rPr>
          <w:rFonts w:asciiTheme="majorEastAsia" w:eastAsiaTheme="majorEastAsia" w:hAnsiTheme="majorEastAsia" w:hint="eastAsia"/>
          <w:sz w:val="20"/>
          <w:szCs w:val="20"/>
        </w:rPr>
        <w:t>ホ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チキス留めし、</w:t>
      </w:r>
      <w:r w:rsidR="007E473D" w:rsidRPr="00024187">
        <w:rPr>
          <w:rFonts w:asciiTheme="majorEastAsia" w:eastAsiaTheme="majorEastAsia" w:hAnsiTheme="majorEastAsia" w:hint="eastAsia"/>
          <w:sz w:val="20"/>
          <w:szCs w:val="20"/>
        </w:rPr>
        <w:t>定められた期限までに学校に提出</w:t>
      </w:r>
      <w:r w:rsidR="007E473D" w:rsidRPr="00F166A4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8E7278" w:rsidRPr="00F166A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5A033F" w:rsidRPr="006E50C9" w:rsidSect="004E07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021" w:bottom="567" w:left="1021" w:header="62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4A55" w14:textId="77777777" w:rsidR="00ED1C74" w:rsidRDefault="00ED1C74" w:rsidP="00A40908">
      <w:r>
        <w:separator/>
      </w:r>
    </w:p>
  </w:endnote>
  <w:endnote w:type="continuationSeparator" w:id="0">
    <w:p w14:paraId="7D4E2F35" w14:textId="77777777" w:rsidR="00ED1C74" w:rsidRDefault="00ED1C74" w:rsidP="00A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64832"/>
      <w:docPartObj>
        <w:docPartGallery w:val="Page Numbers (Bottom of Page)"/>
        <w:docPartUnique/>
      </w:docPartObj>
    </w:sdtPr>
    <w:sdtEndPr/>
    <w:sdtContent>
      <w:p w14:paraId="1940A5B3" w14:textId="7FD5A9DB" w:rsidR="00D50CDE" w:rsidRDefault="00D50CDE" w:rsidP="00803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D1" w:rsidRPr="007842D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2B19" w14:textId="63E9E4EC" w:rsidR="00D50CDE" w:rsidRPr="008031AF" w:rsidRDefault="00D50CDE" w:rsidP="008031AF">
    <w:pPr>
      <w:pStyle w:val="a5"/>
      <w:jc w:val="cen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F94AF" w14:textId="77777777" w:rsidR="00ED1C74" w:rsidRDefault="00ED1C74" w:rsidP="00A40908">
      <w:r>
        <w:separator/>
      </w:r>
    </w:p>
  </w:footnote>
  <w:footnote w:type="continuationSeparator" w:id="0">
    <w:p w14:paraId="1A5D71D7" w14:textId="77777777" w:rsidR="00ED1C74" w:rsidRDefault="00ED1C74" w:rsidP="00A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F300" w14:textId="77777777" w:rsidR="002917C4" w:rsidRPr="006E50C9" w:rsidRDefault="002917C4" w:rsidP="002A26B7">
    <w:pPr>
      <w:pStyle w:val="a3"/>
      <w:jc w:val="center"/>
      <w:rPr>
        <w:rFonts w:asciiTheme="majorEastAsia" w:eastAsiaTheme="majorEastAsia" w:hAnsiTheme="majorEastAsia"/>
        <w:sz w:val="18"/>
        <w:szCs w:val="18"/>
      </w:rPr>
    </w:pPr>
    <w:r w:rsidRPr="006E50C9">
      <w:rPr>
        <w:rFonts w:asciiTheme="majorEastAsia" w:eastAsiaTheme="majorEastAsia" w:hAnsiTheme="majorEastAsia" w:hint="eastAsia"/>
        <w:sz w:val="18"/>
        <w:szCs w:val="18"/>
      </w:rPr>
      <w:t>（提出書類を本紙に重ね、ホチキス２点留めしてください）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405E" w14:textId="54F6B001" w:rsidR="002917C4" w:rsidRPr="00794EC6" w:rsidRDefault="00794EC6" w:rsidP="00CB7E57">
    <w:pPr>
      <w:pStyle w:val="a3"/>
      <w:tabs>
        <w:tab w:val="clear" w:pos="4252"/>
      </w:tabs>
      <w:ind w:right="-59"/>
      <w:jc w:val="center"/>
      <w:rPr>
        <w:rFonts w:asciiTheme="majorEastAsia" w:eastAsiaTheme="majorEastAsia" w:hAnsiTheme="majorEastAsia"/>
        <w:sz w:val="18"/>
        <w:szCs w:val="18"/>
      </w:rPr>
    </w:pPr>
    <w:r w:rsidRPr="00794EC6">
      <w:rPr>
        <w:rFonts w:asciiTheme="majorEastAsia" w:eastAsiaTheme="majorEastAsia" w:hAnsiTheme="majorEastAsia" w:hint="eastAsia"/>
        <w:sz w:val="18"/>
        <w:szCs w:val="18"/>
      </w:rPr>
      <w:t>（提出書類</w:t>
    </w:r>
    <w:r w:rsidR="0033711B">
      <w:rPr>
        <w:rFonts w:asciiTheme="majorEastAsia" w:eastAsiaTheme="majorEastAsia" w:hAnsiTheme="majorEastAsia" w:hint="eastAsia"/>
        <w:sz w:val="18"/>
        <w:szCs w:val="18"/>
      </w:rPr>
      <w:t>に</w:t>
    </w:r>
    <w:r w:rsidRPr="00794EC6">
      <w:rPr>
        <w:rFonts w:asciiTheme="majorEastAsia" w:eastAsiaTheme="majorEastAsia" w:hAnsiTheme="majorEastAsia" w:hint="eastAsia"/>
        <w:sz w:val="18"/>
        <w:szCs w:val="18"/>
      </w:rPr>
      <w:t>本紙</w:t>
    </w:r>
    <w:r w:rsidR="0033711B">
      <w:rPr>
        <w:rFonts w:asciiTheme="majorEastAsia" w:eastAsiaTheme="majorEastAsia" w:hAnsiTheme="majorEastAsia" w:hint="eastAsia"/>
        <w:sz w:val="18"/>
        <w:szCs w:val="18"/>
      </w:rPr>
      <w:t>を</w:t>
    </w:r>
    <w:r w:rsidRPr="00794EC6">
      <w:rPr>
        <w:rFonts w:asciiTheme="majorEastAsia" w:eastAsiaTheme="majorEastAsia" w:hAnsiTheme="majorEastAsia" w:hint="eastAsia"/>
        <w:sz w:val="18"/>
        <w:szCs w:val="18"/>
      </w:rPr>
      <w:t>重ね、</w:t>
    </w:r>
    <w:r w:rsidR="00CB7E57">
      <w:rPr>
        <w:rFonts w:asciiTheme="majorEastAsia" w:eastAsiaTheme="majorEastAsia" w:hAnsiTheme="majorEastAsia" w:hint="eastAsia"/>
        <w:sz w:val="18"/>
        <w:szCs w:val="18"/>
      </w:rPr>
      <w:t>上部２か所を</w:t>
    </w:r>
    <w:r w:rsidRPr="00794EC6">
      <w:rPr>
        <w:rFonts w:asciiTheme="majorEastAsia" w:eastAsiaTheme="majorEastAsia" w:hAnsiTheme="majorEastAsia" w:hint="eastAsia"/>
        <w:sz w:val="18"/>
        <w:szCs w:val="18"/>
      </w:rPr>
      <w:t>ホチキス留めしてください）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D3"/>
    <w:multiLevelType w:val="hybridMultilevel"/>
    <w:tmpl w:val="5F8C0FC0"/>
    <w:lvl w:ilvl="0" w:tplc="70D642F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DE42EF"/>
    <w:multiLevelType w:val="hybridMultilevel"/>
    <w:tmpl w:val="92B81BEC"/>
    <w:lvl w:ilvl="0" w:tplc="2FECC1B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A"/>
    <w:rsid w:val="00010CE7"/>
    <w:rsid w:val="000179FA"/>
    <w:rsid w:val="00024187"/>
    <w:rsid w:val="0003305E"/>
    <w:rsid w:val="0003644B"/>
    <w:rsid w:val="00037F3E"/>
    <w:rsid w:val="00056F78"/>
    <w:rsid w:val="0005728C"/>
    <w:rsid w:val="00057C51"/>
    <w:rsid w:val="00062244"/>
    <w:rsid w:val="00082C58"/>
    <w:rsid w:val="0008467A"/>
    <w:rsid w:val="000905F0"/>
    <w:rsid w:val="000A420F"/>
    <w:rsid w:val="000A5727"/>
    <w:rsid w:val="000A7369"/>
    <w:rsid w:val="000C2C56"/>
    <w:rsid w:val="000C53D2"/>
    <w:rsid w:val="000C5E27"/>
    <w:rsid w:val="000D7F1B"/>
    <w:rsid w:val="000E0685"/>
    <w:rsid w:val="000E0D6E"/>
    <w:rsid w:val="000E3507"/>
    <w:rsid w:val="000F19D6"/>
    <w:rsid w:val="000F2D5C"/>
    <w:rsid w:val="000F54AC"/>
    <w:rsid w:val="000F5C32"/>
    <w:rsid w:val="0010074F"/>
    <w:rsid w:val="001179B4"/>
    <w:rsid w:val="00126F59"/>
    <w:rsid w:val="001422A1"/>
    <w:rsid w:val="001469B6"/>
    <w:rsid w:val="00151F04"/>
    <w:rsid w:val="00153C65"/>
    <w:rsid w:val="00157D01"/>
    <w:rsid w:val="00166F83"/>
    <w:rsid w:val="001726F0"/>
    <w:rsid w:val="00181182"/>
    <w:rsid w:val="0018465B"/>
    <w:rsid w:val="00195207"/>
    <w:rsid w:val="0019752A"/>
    <w:rsid w:val="001B5A5C"/>
    <w:rsid w:val="001B7120"/>
    <w:rsid w:val="001C3CC1"/>
    <w:rsid w:val="001D3552"/>
    <w:rsid w:val="001E62FF"/>
    <w:rsid w:val="00201E84"/>
    <w:rsid w:val="002348DF"/>
    <w:rsid w:val="00243D28"/>
    <w:rsid w:val="00247E54"/>
    <w:rsid w:val="0025115A"/>
    <w:rsid w:val="002560EC"/>
    <w:rsid w:val="0025762F"/>
    <w:rsid w:val="00263D5B"/>
    <w:rsid w:val="00264294"/>
    <w:rsid w:val="002703F9"/>
    <w:rsid w:val="00282D26"/>
    <w:rsid w:val="00284276"/>
    <w:rsid w:val="0029085D"/>
    <w:rsid w:val="00290CF5"/>
    <w:rsid w:val="002917C4"/>
    <w:rsid w:val="002A26B7"/>
    <w:rsid w:val="002A297F"/>
    <w:rsid w:val="002B1BE0"/>
    <w:rsid w:val="002C10E7"/>
    <w:rsid w:val="002D17BC"/>
    <w:rsid w:val="002D7CE5"/>
    <w:rsid w:val="002F05FE"/>
    <w:rsid w:val="002F545C"/>
    <w:rsid w:val="003054DF"/>
    <w:rsid w:val="00312A1F"/>
    <w:rsid w:val="003135B5"/>
    <w:rsid w:val="00320ABA"/>
    <w:rsid w:val="003215EF"/>
    <w:rsid w:val="00327818"/>
    <w:rsid w:val="00336522"/>
    <w:rsid w:val="0033711B"/>
    <w:rsid w:val="0035398B"/>
    <w:rsid w:val="0035454B"/>
    <w:rsid w:val="0036244D"/>
    <w:rsid w:val="0036461D"/>
    <w:rsid w:val="00364C0C"/>
    <w:rsid w:val="00365CDB"/>
    <w:rsid w:val="0036658F"/>
    <w:rsid w:val="00366E09"/>
    <w:rsid w:val="00374FFF"/>
    <w:rsid w:val="00376611"/>
    <w:rsid w:val="003804A6"/>
    <w:rsid w:val="00383CA7"/>
    <w:rsid w:val="00383CD6"/>
    <w:rsid w:val="0038597E"/>
    <w:rsid w:val="0039025B"/>
    <w:rsid w:val="00394131"/>
    <w:rsid w:val="003972D6"/>
    <w:rsid w:val="003A4451"/>
    <w:rsid w:val="003A5B52"/>
    <w:rsid w:val="003B1BCA"/>
    <w:rsid w:val="003C06E8"/>
    <w:rsid w:val="003C5E8F"/>
    <w:rsid w:val="00406002"/>
    <w:rsid w:val="0041271D"/>
    <w:rsid w:val="00422029"/>
    <w:rsid w:val="00424E47"/>
    <w:rsid w:val="00430152"/>
    <w:rsid w:val="00450352"/>
    <w:rsid w:val="004614E3"/>
    <w:rsid w:val="00462EA6"/>
    <w:rsid w:val="0046468D"/>
    <w:rsid w:val="00464E5C"/>
    <w:rsid w:val="00481AA4"/>
    <w:rsid w:val="00482C61"/>
    <w:rsid w:val="00487EFB"/>
    <w:rsid w:val="004A09CF"/>
    <w:rsid w:val="004A1C12"/>
    <w:rsid w:val="004A6028"/>
    <w:rsid w:val="004A7B02"/>
    <w:rsid w:val="004C62BC"/>
    <w:rsid w:val="004C64CF"/>
    <w:rsid w:val="004D37B1"/>
    <w:rsid w:val="004E0752"/>
    <w:rsid w:val="004E07AB"/>
    <w:rsid w:val="004E5E61"/>
    <w:rsid w:val="004F159B"/>
    <w:rsid w:val="004F4D2A"/>
    <w:rsid w:val="00503C2C"/>
    <w:rsid w:val="00512581"/>
    <w:rsid w:val="005140CB"/>
    <w:rsid w:val="0053018B"/>
    <w:rsid w:val="00533992"/>
    <w:rsid w:val="00544D32"/>
    <w:rsid w:val="00544ED6"/>
    <w:rsid w:val="00550693"/>
    <w:rsid w:val="00563605"/>
    <w:rsid w:val="00563C87"/>
    <w:rsid w:val="00572F00"/>
    <w:rsid w:val="00573782"/>
    <w:rsid w:val="005748FC"/>
    <w:rsid w:val="00577620"/>
    <w:rsid w:val="0058709D"/>
    <w:rsid w:val="00587686"/>
    <w:rsid w:val="00595B3C"/>
    <w:rsid w:val="005A033F"/>
    <w:rsid w:val="005A0E2B"/>
    <w:rsid w:val="005B062A"/>
    <w:rsid w:val="005B280E"/>
    <w:rsid w:val="005B2C40"/>
    <w:rsid w:val="005B50C9"/>
    <w:rsid w:val="005D2EC8"/>
    <w:rsid w:val="005D736F"/>
    <w:rsid w:val="005E1CDD"/>
    <w:rsid w:val="005F3173"/>
    <w:rsid w:val="005F4F5A"/>
    <w:rsid w:val="005F691D"/>
    <w:rsid w:val="00611122"/>
    <w:rsid w:val="006132F6"/>
    <w:rsid w:val="00614CC5"/>
    <w:rsid w:val="00617D1D"/>
    <w:rsid w:val="0062183C"/>
    <w:rsid w:val="00632B23"/>
    <w:rsid w:val="00641656"/>
    <w:rsid w:val="00647F66"/>
    <w:rsid w:val="00653DB7"/>
    <w:rsid w:val="00656803"/>
    <w:rsid w:val="0067215B"/>
    <w:rsid w:val="00673216"/>
    <w:rsid w:val="00685C4C"/>
    <w:rsid w:val="00691ED0"/>
    <w:rsid w:val="00694E54"/>
    <w:rsid w:val="006A096A"/>
    <w:rsid w:val="006B1B14"/>
    <w:rsid w:val="006B2D31"/>
    <w:rsid w:val="006B4443"/>
    <w:rsid w:val="006B7145"/>
    <w:rsid w:val="006B72B3"/>
    <w:rsid w:val="006C0F9D"/>
    <w:rsid w:val="006C3603"/>
    <w:rsid w:val="006C4211"/>
    <w:rsid w:val="006C435A"/>
    <w:rsid w:val="006E50C9"/>
    <w:rsid w:val="006E6D10"/>
    <w:rsid w:val="006F1496"/>
    <w:rsid w:val="0071384E"/>
    <w:rsid w:val="00725815"/>
    <w:rsid w:val="00736E7D"/>
    <w:rsid w:val="00737E0C"/>
    <w:rsid w:val="00741AE3"/>
    <w:rsid w:val="00750FD4"/>
    <w:rsid w:val="00764394"/>
    <w:rsid w:val="007842D1"/>
    <w:rsid w:val="00794EC6"/>
    <w:rsid w:val="007A21E2"/>
    <w:rsid w:val="007A2A30"/>
    <w:rsid w:val="007A3287"/>
    <w:rsid w:val="007A730C"/>
    <w:rsid w:val="007D0BC8"/>
    <w:rsid w:val="007D2E8F"/>
    <w:rsid w:val="007E2D10"/>
    <w:rsid w:val="007E473D"/>
    <w:rsid w:val="007F6F04"/>
    <w:rsid w:val="008031AF"/>
    <w:rsid w:val="00812B63"/>
    <w:rsid w:val="00821D6A"/>
    <w:rsid w:val="00831C5D"/>
    <w:rsid w:val="00835939"/>
    <w:rsid w:val="008374F1"/>
    <w:rsid w:val="00840EDF"/>
    <w:rsid w:val="0085667B"/>
    <w:rsid w:val="008604B8"/>
    <w:rsid w:val="00862C2F"/>
    <w:rsid w:val="008640E7"/>
    <w:rsid w:val="00867707"/>
    <w:rsid w:val="0086782F"/>
    <w:rsid w:val="008A020E"/>
    <w:rsid w:val="008A6FA4"/>
    <w:rsid w:val="008A7BA2"/>
    <w:rsid w:val="008B13BB"/>
    <w:rsid w:val="008C0F7F"/>
    <w:rsid w:val="008C21C7"/>
    <w:rsid w:val="008D5F7D"/>
    <w:rsid w:val="008E0DE8"/>
    <w:rsid w:val="008E7278"/>
    <w:rsid w:val="008F24CB"/>
    <w:rsid w:val="008F59F3"/>
    <w:rsid w:val="009206B8"/>
    <w:rsid w:val="00933EF8"/>
    <w:rsid w:val="00945EEB"/>
    <w:rsid w:val="009476F5"/>
    <w:rsid w:val="00947AED"/>
    <w:rsid w:val="00951A85"/>
    <w:rsid w:val="00954200"/>
    <w:rsid w:val="00957140"/>
    <w:rsid w:val="009752A2"/>
    <w:rsid w:val="009768EC"/>
    <w:rsid w:val="00993B87"/>
    <w:rsid w:val="009B3753"/>
    <w:rsid w:val="009D2483"/>
    <w:rsid w:val="009E1E2E"/>
    <w:rsid w:val="009E4C94"/>
    <w:rsid w:val="009F3F62"/>
    <w:rsid w:val="009F6B5B"/>
    <w:rsid w:val="009F71FF"/>
    <w:rsid w:val="00A07B63"/>
    <w:rsid w:val="00A16607"/>
    <w:rsid w:val="00A30367"/>
    <w:rsid w:val="00A3576E"/>
    <w:rsid w:val="00A40908"/>
    <w:rsid w:val="00A43EE6"/>
    <w:rsid w:val="00A50B12"/>
    <w:rsid w:val="00A51566"/>
    <w:rsid w:val="00A52BB2"/>
    <w:rsid w:val="00A541F8"/>
    <w:rsid w:val="00A723E1"/>
    <w:rsid w:val="00A81FB9"/>
    <w:rsid w:val="00A952D6"/>
    <w:rsid w:val="00A96601"/>
    <w:rsid w:val="00A970CA"/>
    <w:rsid w:val="00AA418F"/>
    <w:rsid w:val="00AB089B"/>
    <w:rsid w:val="00AC2758"/>
    <w:rsid w:val="00AC4B54"/>
    <w:rsid w:val="00AC7123"/>
    <w:rsid w:val="00AD3185"/>
    <w:rsid w:val="00AE6595"/>
    <w:rsid w:val="00AE67FD"/>
    <w:rsid w:val="00B01475"/>
    <w:rsid w:val="00B13BFB"/>
    <w:rsid w:val="00B177C4"/>
    <w:rsid w:val="00B27741"/>
    <w:rsid w:val="00B55F2F"/>
    <w:rsid w:val="00B70EE2"/>
    <w:rsid w:val="00B72D32"/>
    <w:rsid w:val="00B77D5C"/>
    <w:rsid w:val="00B8738F"/>
    <w:rsid w:val="00B920BA"/>
    <w:rsid w:val="00B932D2"/>
    <w:rsid w:val="00BA0CF7"/>
    <w:rsid w:val="00BA2204"/>
    <w:rsid w:val="00BA532A"/>
    <w:rsid w:val="00BA7328"/>
    <w:rsid w:val="00BB0F21"/>
    <w:rsid w:val="00BB5EE7"/>
    <w:rsid w:val="00BC0D41"/>
    <w:rsid w:val="00BD5A40"/>
    <w:rsid w:val="00BE4991"/>
    <w:rsid w:val="00BE50BD"/>
    <w:rsid w:val="00BF4051"/>
    <w:rsid w:val="00C02C88"/>
    <w:rsid w:val="00C03151"/>
    <w:rsid w:val="00C136C5"/>
    <w:rsid w:val="00C14E51"/>
    <w:rsid w:val="00C16F2F"/>
    <w:rsid w:val="00C22767"/>
    <w:rsid w:val="00C25067"/>
    <w:rsid w:val="00C34A46"/>
    <w:rsid w:val="00C3634E"/>
    <w:rsid w:val="00C43A33"/>
    <w:rsid w:val="00C539E7"/>
    <w:rsid w:val="00C53D39"/>
    <w:rsid w:val="00C619C1"/>
    <w:rsid w:val="00C65333"/>
    <w:rsid w:val="00C66CEA"/>
    <w:rsid w:val="00C8567E"/>
    <w:rsid w:val="00C90B19"/>
    <w:rsid w:val="00C95A0C"/>
    <w:rsid w:val="00CA2D7D"/>
    <w:rsid w:val="00CB7C01"/>
    <w:rsid w:val="00CB7E57"/>
    <w:rsid w:val="00CB7EA0"/>
    <w:rsid w:val="00CC0042"/>
    <w:rsid w:val="00CC0734"/>
    <w:rsid w:val="00CC69F8"/>
    <w:rsid w:val="00CD0FBA"/>
    <w:rsid w:val="00CD28D1"/>
    <w:rsid w:val="00CD5E6E"/>
    <w:rsid w:val="00CF7910"/>
    <w:rsid w:val="00D06C3B"/>
    <w:rsid w:val="00D13B55"/>
    <w:rsid w:val="00D14A4A"/>
    <w:rsid w:val="00D1516B"/>
    <w:rsid w:val="00D20B55"/>
    <w:rsid w:val="00D21ADB"/>
    <w:rsid w:val="00D22318"/>
    <w:rsid w:val="00D24B44"/>
    <w:rsid w:val="00D25CE2"/>
    <w:rsid w:val="00D25FD8"/>
    <w:rsid w:val="00D266FA"/>
    <w:rsid w:val="00D32F36"/>
    <w:rsid w:val="00D407B9"/>
    <w:rsid w:val="00D40F7C"/>
    <w:rsid w:val="00D50CDE"/>
    <w:rsid w:val="00D51B02"/>
    <w:rsid w:val="00D670B8"/>
    <w:rsid w:val="00D71466"/>
    <w:rsid w:val="00D83313"/>
    <w:rsid w:val="00D905F6"/>
    <w:rsid w:val="00D942A2"/>
    <w:rsid w:val="00D962E1"/>
    <w:rsid w:val="00DA35A9"/>
    <w:rsid w:val="00DA5791"/>
    <w:rsid w:val="00DC12DF"/>
    <w:rsid w:val="00DC38B3"/>
    <w:rsid w:val="00DC711B"/>
    <w:rsid w:val="00DE0600"/>
    <w:rsid w:val="00DE35DA"/>
    <w:rsid w:val="00DE4E63"/>
    <w:rsid w:val="00DE6527"/>
    <w:rsid w:val="00DF20DB"/>
    <w:rsid w:val="00DF32F5"/>
    <w:rsid w:val="00E14E99"/>
    <w:rsid w:val="00E22C06"/>
    <w:rsid w:val="00E27CF7"/>
    <w:rsid w:val="00E300A7"/>
    <w:rsid w:val="00E35008"/>
    <w:rsid w:val="00E35F7F"/>
    <w:rsid w:val="00E37028"/>
    <w:rsid w:val="00E43D71"/>
    <w:rsid w:val="00E4774A"/>
    <w:rsid w:val="00E5176B"/>
    <w:rsid w:val="00E519E2"/>
    <w:rsid w:val="00E56FF6"/>
    <w:rsid w:val="00E57B35"/>
    <w:rsid w:val="00E62172"/>
    <w:rsid w:val="00E662DF"/>
    <w:rsid w:val="00E669AE"/>
    <w:rsid w:val="00E75F00"/>
    <w:rsid w:val="00E9778A"/>
    <w:rsid w:val="00EA1897"/>
    <w:rsid w:val="00EB2668"/>
    <w:rsid w:val="00ED1C74"/>
    <w:rsid w:val="00ED405D"/>
    <w:rsid w:val="00EE1E06"/>
    <w:rsid w:val="00EE4846"/>
    <w:rsid w:val="00EE7526"/>
    <w:rsid w:val="00EF047B"/>
    <w:rsid w:val="00F01974"/>
    <w:rsid w:val="00F149F4"/>
    <w:rsid w:val="00F166A4"/>
    <w:rsid w:val="00F23A35"/>
    <w:rsid w:val="00F245A5"/>
    <w:rsid w:val="00F270A4"/>
    <w:rsid w:val="00F433A0"/>
    <w:rsid w:val="00F53F25"/>
    <w:rsid w:val="00F546B8"/>
    <w:rsid w:val="00F5621E"/>
    <w:rsid w:val="00F64BDD"/>
    <w:rsid w:val="00F91EFA"/>
    <w:rsid w:val="00F96782"/>
    <w:rsid w:val="00FA0975"/>
    <w:rsid w:val="00FA7F41"/>
    <w:rsid w:val="00FA7F6E"/>
    <w:rsid w:val="00FC10BC"/>
    <w:rsid w:val="00FC75D2"/>
    <w:rsid w:val="00FD7B49"/>
    <w:rsid w:val="00FE144F"/>
    <w:rsid w:val="00FF081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9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8"/>
  </w:style>
  <w:style w:type="paragraph" w:styleId="a5">
    <w:name w:val="footer"/>
    <w:basedOn w:val="a"/>
    <w:link w:val="a6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8"/>
  </w:style>
  <w:style w:type="paragraph" w:styleId="a7">
    <w:name w:val="Balloon Text"/>
    <w:basedOn w:val="a"/>
    <w:link w:val="a8"/>
    <w:uiPriority w:val="99"/>
    <w:semiHidden/>
    <w:unhideWhenUsed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57B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7B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7B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7B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7B35"/>
    <w:rPr>
      <w:b/>
      <w:bCs/>
    </w:rPr>
  </w:style>
  <w:style w:type="paragraph" w:styleId="ae">
    <w:name w:val="List Paragraph"/>
    <w:basedOn w:val="a"/>
    <w:uiPriority w:val="34"/>
    <w:qFormat/>
    <w:rsid w:val="00FD7B49"/>
    <w:pPr>
      <w:ind w:leftChars="400" w:left="840"/>
    </w:pPr>
  </w:style>
  <w:style w:type="paragraph" w:styleId="af">
    <w:name w:val="Revision"/>
    <w:hidden/>
    <w:uiPriority w:val="99"/>
    <w:semiHidden/>
    <w:rsid w:val="00862C2F"/>
  </w:style>
  <w:style w:type="table" w:styleId="af0">
    <w:name w:val="Table Grid"/>
    <w:basedOn w:val="a1"/>
    <w:uiPriority w:val="59"/>
    <w:rsid w:val="00DC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908"/>
  </w:style>
  <w:style w:type="paragraph" w:styleId="a5">
    <w:name w:val="footer"/>
    <w:basedOn w:val="a"/>
    <w:link w:val="a6"/>
    <w:uiPriority w:val="99"/>
    <w:unhideWhenUsed/>
    <w:rsid w:val="00A40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908"/>
  </w:style>
  <w:style w:type="paragraph" w:styleId="a7">
    <w:name w:val="Balloon Text"/>
    <w:basedOn w:val="a"/>
    <w:link w:val="a8"/>
    <w:uiPriority w:val="99"/>
    <w:semiHidden/>
    <w:unhideWhenUsed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7B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57B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7B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7B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7B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7B35"/>
    <w:rPr>
      <w:b/>
      <w:bCs/>
    </w:rPr>
  </w:style>
  <w:style w:type="paragraph" w:styleId="ae">
    <w:name w:val="List Paragraph"/>
    <w:basedOn w:val="a"/>
    <w:uiPriority w:val="34"/>
    <w:qFormat/>
    <w:rsid w:val="00FD7B49"/>
    <w:pPr>
      <w:ind w:leftChars="400" w:left="840"/>
    </w:pPr>
  </w:style>
  <w:style w:type="paragraph" w:styleId="af">
    <w:name w:val="Revision"/>
    <w:hidden/>
    <w:uiPriority w:val="99"/>
    <w:semiHidden/>
    <w:rsid w:val="00862C2F"/>
  </w:style>
  <w:style w:type="table" w:styleId="af0">
    <w:name w:val="Table Grid"/>
    <w:basedOn w:val="a1"/>
    <w:uiPriority w:val="59"/>
    <w:rsid w:val="00DC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E383-7018-4E2A-A325-C08A4A8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奨学金提出書類（該当者のみ）</vt:lpstr>
    </vt:vector>
  </TitlesOfParts>
  <Company>独立行政法人日本学生支援機構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奨学金提出書類（該当者のみ）</dc:title>
  <dc:creator>JASSO</dc:creator>
  <cp:lastModifiedBy>独立行政法人日本学生支援機構</cp:lastModifiedBy>
  <cp:revision>20</cp:revision>
  <cp:lastPrinted>2021-08-27T02:34:00Z</cp:lastPrinted>
  <dcterms:created xsi:type="dcterms:W3CDTF">2021-03-24T00:26:00Z</dcterms:created>
  <dcterms:modified xsi:type="dcterms:W3CDTF">2021-08-27T05:53:00Z</dcterms:modified>
</cp:coreProperties>
</file>